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D0" w:rsidRPr="00067ED0" w:rsidRDefault="00067ED0" w:rsidP="00067ED0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Методические указания Главного государственного санитарного врача Республики Беларусь от 30.11.1999 N 90-9908 "3.5.4. Стерилизация. Контроль качества стерилизации изделий медицинского назначения"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5" w:tooltip="Право Беларуси 2011 под редакцией Валерия Левоневского" w:history="1">
        <w:r w:rsidRPr="00067ED0">
          <w:rPr>
            <w:rFonts w:ascii="Verdana" w:eastAsia="Times New Roman" w:hAnsi="Verdana" w:cs="Times New Roman"/>
            <w:color w:val="000080"/>
            <w:sz w:val="15"/>
            <w:szCs w:val="15"/>
            <w:u w:val="single"/>
            <w:lang w:eastAsia="ru-RU"/>
          </w:rPr>
          <w:t>Текст документа по состоянию на ноябрь 2011 года</w:t>
        </w:r>
      </w:hyperlink>
    </w:p>
    <w:p w:rsidR="00067ED0" w:rsidRPr="00067ED0" w:rsidRDefault="00067ED0" w:rsidP="00067E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Pr="00067ED0">
          <w:rPr>
            <w:rFonts w:ascii="Verdana" w:eastAsia="Times New Roman" w:hAnsi="Verdana" w:cs="Times New Roman"/>
            <w:color w:val="000080"/>
            <w:sz w:val="18"/>
            <w:szCs w:val="18"/>
            <w:u w:val="single"/>
            <w:lang w:eastAsia="ru-RU"/>
          </w:rPr>
          <w:t>&lt;&lt; Назад</w:t>
        </w:r>
      </w:hyperlink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| </w:t>
      </w:r>
      <w:hyperlink r:id="rId7" w:tooltip="Списки законодательных актов Республики Беларусь" w:history="1">
        <w:r w:rsidRPr="00067ED0">
          <w:rPr>
            <w:rFonts w:ascii="Verdana" w:eastAsia="Times New Roman" w:hAnsi="Verdana" w:cs="Times New Roman"/>
            <w:color w:val="000080"/>
            <w:sz w:val="18"/>
            <w:szCs w:val="18"/>
            <w:u w:val="single"/>
            <w:lang w:eastAsia="ru-RU"/>
          </w:rPr>
          <w:t>&lt;&lt;&lt; Навигация</w:t>
        </w:r>
      </w:hyperlink>
    </w:p>
    <w:p w:rsidR="00067ED0" w:rsidRPr="00067ED0" w:rsidRDefault="00067ED0" w:rsidP="00067E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tooltip="Законодательство Белоруссии 2011 года" w:history="1">
        <w:r w:rsidRPr="00067ED0">
          <w:rPr>
            <w:rFonts w:ascii="Verdana" w:eastAsia="Times New Roman" w:hAnsi="Verdana" w:cs="Times New Roman"/>
            <w:color w:val="000080"/>
            <w:sz w:val="18"/>
            <w:szCs w:val="18"/>
            <w:u w:val="single"/>
            <w:lang w:eastAsia="ru-RU"/>
          </w:rPr>
          <w:t>Содержание</w:t>
        </w:r>
      </w:hyperlink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УТВЕРЖДЕНО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Главный государственный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санитарный врач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Республики Беларусь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В.П.Филонов</w:t>
      </w:r>
      <w:proofErr w:type="spellEnd"/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30.11.1999 N 90-9908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ПРЕДИСЛОВИЕ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Настоящие Методические указания разработаны Республиканским центром гигиены и эпидемиологии Министерства здравоохранения Республики Беларусь (</w:t>
      </w:r>
      <w:proofErr w:type="spell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Себут</w:t>
      </w:r>
      <w:proofErr w:type="spell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Н.С., </w:t>
      </w:r>
      <w:proofErr w:type="spell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Пашкович</w:t>
      </w:r>
      <w:proofErr w:type="spell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В.В.), врачом-экспертом Козловым С.В.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Утверждены и введены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действие постановлением Главного государственного санитарного врача Республики Беларусь от 30 ноября 1999 г.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Введены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действие впервые.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ОБЛАСТЬ ПРИМЕНЕНИЯ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Настоящие Методические указания устанавливают единый порядок организации и проведения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контроля качества стерилизации изделий медицинского назначения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Методические указания предназначены для персонала лечебно-профилактических, санитарно-эпидемиологических учреждений Республики Беларусь.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ФАКТОРЫ СТЕРИЛИЗАЦИОННОГО ПРОЦЕССА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Стерильность - отсутствие вегетативных и споровых форм микроорганизмов на абиотических объектах, достигаемое после действия физических, химических факторов или их сочетания.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достижения микробной </w:t>
      </w:r>
      <w:proofErr w:type="spell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деконтаминации</w:t>
      </w:r>
      <w:proofErr w:type="spell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изделий медицинского назначения проводится их стерилизация, параметры проведения которой должны контролироваться.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Стерильность (вне зависимости от выбранного метода стерилизации) достигается одновременным действием нескольких факторов (см. таблицу 1).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Таблица 1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Факторы, определяющие эффективность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--------------------------+-----------------------------------------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Метод стерилизации    ¦          Действующие факторы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+-------------------------+----------------------------------------+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Паровой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¦Температура, давление, экспозиция,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¦степень насыщенности пара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+-------------------------+----------------------------------------+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Воздушный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¦Температура, экспозиция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+-------+-----------------+----------------------------------------+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Start"/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Газовый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¦Этилен-оксидный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¦Концентрация газа, температура,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                 ¦экспозиция, давление, относительная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                 ¦влажность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+-----------------+----------------------------------------+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Пароформалиновый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¦Концентрация газа, температура,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                 ¦экспозиция, давление, степень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                 ¦насыщенности пара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+-------+-----------------+----------------------------------------+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Химический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¦Концентрация активно действующего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¦вещества в растворе, экспозиция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--------------------------+-----------------------------------------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КОНТРОЛЬ КАЧЕСТВА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3.1. Контроль качества стерилизации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проводится с целью оценки эффективности процесса стерилизации и предусматривает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3.1.1. Использование совокупности различных методов контроля.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3.1.2. Анализ полученных данных.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3.1.3. Протоколирование результатов.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3.1.4. Принятие управленческого решения в отношении материалов и инструментов, прошедших стерилизационную обработку (разрешение к использованию, проведение повторной стерилизации и т.д.).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3.2. Для контроля стерилизационного процесса используют физический, химический и биологический методы контроля: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3.2.1. Физический метод.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Предусматривает контроль параметров работы стерилизационного оборудования (таймерами, датчиками температуры, давления и относительной влажности и др.).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Проводится оператором, обслуживающим стерилизационное оборудование.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Должен проводиться ежедневно при проведении каждого цикла стерилизации.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Позволяет оперативно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выявить и устранить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отклонения в работе стерилизационного оборудования.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Недостаток. Оценивает действие параметров внутри камеры аппарата, а не внутри стерилизуемых упаковок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поэтому должен использоваться в комплексе с другими методами контроля.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3.2.2. Химический метод.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Необходим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оперативного контроля одного или нескольких действующих параметров стерилизационного цикла.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Должен проводиться ежедневно при проведении каждого цикла стерилизации.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Проводится с использованием химических индикаторов (см. Классификацию химических индикаторов).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Принцип действия химических индикаторов основан на изменении агрегатного состояния индикаторного вещества или (и) цвета индикаторной краски при действии определенных параметров стерилизации, строго специфичных для каждого типа индикаторов, в зависимости от метода и режима стерилизации.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Классификация химических индикаторов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A. По принципу размещения индикаторов на стерилизуемых объектах различают два типа химических индикаторов: наружные и внутренние: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Наружные индикаторы (ленты, наклейки) крепятся липким слоем на поверхности используемых упаковок (бумага, металл, стекло и т.д.) и удаляются впоследствии. Наружным индикатором могут являться также некоторые упаковочные материалы (например, бумажно-пластиковые мешки, рулоны), содержащие химический индикатор на своей поверхности.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Внутренние индикаторы размещаются внутри упаковки со стерилизуемыми материалами вне зависимости от ее вида (бумажный или пластиковый пакет, металлический контейнер и др.). К ним относятся различные виды бумажных индикаторных полосок, содержащие на своей поверхности индикаторную краску.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B. В зависимости от количества контролируемых параметров стерилизационного цикла различают несколько классов химических индикаторов.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выше класс индикатора, тем больше параметров стерилизационного цикла он контролирует и тем выше вероятность получения стерильных материалов при его использовании.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Класс 1. Индикаторы процесса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Наружные индикаторы, предназначенные для использования на индивидуальных упаковках со стерилизуемыми материалами. Результаты расшифровки позволяют сделать, заключение о том, что данная упаковка с инструментом (материалом) прошла стерилизационную обработку выбранным методом и таким образом отличить ее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необработанной.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Класс 2. Индикаторы одной переменной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Предназначены для оперативного контроля действия одного из действующих факторов стерилизации (например, достижение определенной температуры, концентрация активно действующего вещества в химическом растворе, концентрации газа и т.д.).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Класс 3. </w:t>
      </w:r>
      <w:proofErr w:type="spellStart"/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Мультипараметрические</w:t>
      </w:r>
      <w:proofErr w:type="spellEnd"/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индикаторы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Предназначены для оценки действия двух и более факторов стерилизационного цикла.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Нанесенная на их поверхность индикаторная краска изменяет свой цвет только при одновременном действии нескольких параметров (например, температуры и экспозиции при воздушной стерилизации; температуры, экспозиции и насыщенного пара при паровом методе стерилизации, концентрации газа и относительной влажности при газовом методе и т.д.).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Класс 4. Интеграторы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Химические индикаторы, которые являются аналогом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биологических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Разработаны для использования в любых режимах парового или газового методов стерилизации.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Контролируют одновременное действие всех параметров выбранного метода стерилизации.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Принцип действия интеграторов основан на том, что скорость плавления химического вещества, содержащегося в нем, идентична скорости гибели споровых форм бактерий, являющихся тестовыми и используемых в традиционных биологических индикаторах.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Преимущество. Расшифровка результатов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проводится непосредственно после окончания цикла стерилизации и позволяет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сделать заключение о стерильности (</w:t>
      </w:r>
      <w:proofErr w:type="spell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нестерильности</w:t>
      </w:r>
      <w:proofErr w:type="spell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материалов.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3.2.2.1. Все виды химических индикаторов должны применяться в соответствии с Инструкциями по применению, утвержденными Министерством здравоохранения Республики Беларусь.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3.2.2.2. Размещение химических индикаторов на стерилизуемых объектах для контроля качества стерилизационного процесса представлено в таблице 2.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Таблица 2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Размещение химических индикаторов на стерилизуемых объектах в зависимости от метода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------------------------+-----------------------+-------------------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Метод стерилизации  ¦  Наружный индикатор   ¦   Внутренний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¦                       ¦    индикатор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+-----------------------+-----------------------+------------------+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¦Паровой (все режимы)   ¦Одна этикетка или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¦О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дна индикаторная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               ¦отрезок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индикаторной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¦полоска внутри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¦ленты длиной 6 - 7 см  ¦каждой упаковки.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¦на каждую упаковку или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¦П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 использовании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¦использование   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металлических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               ¦упаковочного материала ¦контейнеров -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               ¦с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нанесенным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¦центре или на дне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¦индикатором            ¦каждого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+----------+------------+-----------------------+------------------+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¦Воздушный ¦Открытый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¦Н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 используется при    ¦1 индикаторная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¦стерилизации           ¦полоска в центре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металлических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¦каждого контейнера¦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  ¦            ¦инструментов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открытых¦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контейнерах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¦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+------------+-----------------------+------------------+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¦Закрытый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¦О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дна этикетка или      ¦Одна индикаторная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  ¦            ¦отрезок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индикаторной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¦полоска внутри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¦ленты на каждую        ¦каждой упаковки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¦упаковку               ¦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+----------+------------+-----------------------+------------------+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¦Газовый   ¦Этилен-     ¦Одна этикетка или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¦О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дна индикаторная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  ¦оксидный    ¦отрезок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индикаторной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¦полоска внутри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¦ленты на каждую        ¦каждой упаковки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¦упаковку или           ¦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¦использование          ¦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¦упаковочного           ¦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  ¦            ¦материала с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нанесенным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¦индикатором            ¦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+------------+-----------------------+------------------+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Пароформали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-¦Использование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¦О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дна индикаторная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новый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¦упаковочного материала ¦полоска внутри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  ¦            ¦с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нанесенным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¦каждой упаковки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¦            ¦индикатором            ¦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-----------+------------+-----------------------+-------------------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3.2.3. Биологический метод.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-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Основан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гибели споровых форм тест-культур, специфичных для каждого из используемых методов стерилизации (</w:t>
      </w:r>
      <w:proofErr w:type="spell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Bas</w:t>
      </w:r>
      <w:proofErr w:type="spell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subtilis</w:t>
      </w:r>
      <w:proofErr w:type="spell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Bac</w:t>
      </w:r>
      <w:proofErr w:type="spell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stearothermophilus</w:t>
      </w:r>
      <w:proofErr w:type="spell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Предназначен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оценки состояния стерильности изделий и материалов.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Биологический метод подтверждает эффективность выбранного режима стерилизации.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Биологические индикаторы могут быть изготовлены в лабораторных условиях. К применению допускаются также индикаторы импортного производства в соответствии с инструкциями по их применению, утвержденными Министерством здравоохранения Республики Беларусь.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Периодичность проведения биологического контроля режимов стерилизации для специалистов лечебно-профилактических учреждений представлена в таблице 3.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Таблица 3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Периодичность биологического метода контроля в зависимости от метода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-----------------------+--------------------------------------------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Метод стерилизации  ¦         Периодичность применения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+----------------------+-------------------------------------------+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Паровой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(все режимы)  ¦Еженедельно.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¦Обязательно после установки и наладки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¦оборудования, проведения любого объема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¦ремонтных работ, при стерилизации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¦имплантируемых материалов, при получении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¦неудовлетворительных результатов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¦химического мониторинга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+----------------------+-------------------------------------------+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Воздушный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(все режимы)¦Еженедельно.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¦Обязательно после установки и наладки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¦оборудования, проведения любого объема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¦ремонтных работ, при стерилизации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¦имплантируемых материалов, при получении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¦неудовлетворительных результатов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¦химического мониторинга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+-------+--------------+-------------------------------------------+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Газовый¦Этиле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¦При проведении каждого цикла стерилизации,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оксидный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¦а также обязательно после установки и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              ¦наладки оборудования, проведения любого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              ¦объема ремонтных работ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+-------+--------------+-------------------------------------------+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Пароформал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¦При проведении каждого цикла стерилизации,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новый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¦а также обязательно после установки и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              ¦наладки оборудования, проведения любого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¦              ¦объема ремонтных работ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--------+--------------+--------------------------------------------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Примечание. Имплантируемые материалы не должны использоваться до результатов расшифровки биологических индикаторов.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4. ЭТАПЫ КОНТРОЛЯ КАЧЕСТВА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4.1. Весь процесс контроля качества стерилизации должен проводиться обученным медицинским персоналом с использованием вышеуказанных методов в несколько этапов (см. таблицу 4).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Таблица 4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Этапы контроля качества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--------------+---------------------+-------------+-----------------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¦Этап контроля¦         Цель 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Используемые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  Кто проводит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¦                     ¦   методы    ¦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¦                     ¦  контроля   ¦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+-------------+---------------------+-------------+----------------+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¦1. Контроль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¦О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ценить качество     ¦Физический   ¦Персонал,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¦работы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работы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¦             ¦обслуживающий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¦оборудования ¦                     ¦      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стерилизационное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¦                     ¦             ¦оборудование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+-------------+---------------------+-------------+----------------+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¦2. Контроль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¦О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ценить качество     ¦Химический,  ¦Персонал,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¦качества     ¦стерилизации всего   ¦</w:t>
      </w:r>
      <w:proofErr w:type="spellStart"/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биологический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¦обслуживающий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¦стерилизации ¦объема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стерилизуемых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             ¦стерилизационное¦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¦всей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загрузки¦материалов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для чего ¦             ¦оборудование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¦используется тестовая¦             ¦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¦упаковка (см. раздел ¦             ¦                ¦</w:t>
      </w:r>
      <w:proofErr w:type="gramEnd"/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¦5 п. 5.2)            ¦             ¦                ¦</w:t>
      </w:r>
      <w:proofErr w:type="gramEnd"/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+-------------+---------------------+-------------+----------------+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¦3. Контроль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¦О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ценить достижение   ¦Химический,  ¦Персонал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¦качества     ¦параметров           ¦</w:t>
      </w:r>
      <w:proofErr w:type="spellStart"/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биологический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¦отделений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¦стерилизации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стерилизации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внутри  ¦             ¦использовании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¦упаковки с   ¦каждой из упаковок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            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терильных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¦материалами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¦П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роводится в момент  ¦             ¦материалов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¦вскрытия упаковки    ¦             ¦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¦непосредственно      ¦             ¦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¦перед применением    ¦             ¦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+-------------+---------------------+-------------+----------------+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¦4.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¦Письменно            ¦Физический   ¦Вышеуказанные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рование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¦подтвердить качество ¦             ¦категории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полученных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¦стерилизационного    ¦             ¦персонала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¦результатов  ¦процесса             ¦             ¦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--------------+---------------------+-------------+-----------------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ФУНКЦИИ ОПЕРАТОРА СТЕРИЛИЗАЦИОННОГО ОБОРУДОВАНИЯ ПО КОНТРОЛЮ КАЧЕСТВА ПРОВОДИМОЙ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5.1. Персонал, осуществляющий стерилизацию изделий медицинского назначения, обязан: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- Знать действующие нормативные документы по вопросам стерилизации изделий медицинского назначения.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Знать основные принципы работы стерилизационного оборудования.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Знать принципы контроля стерилизационного процесса.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Уметь анализировать полученные данные.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Соблюдать правила техники безопасности.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 Для оценки качества стерилизации всего объема стерилизуемых материалов перед каждым циклом стерилизации оператор готовит тестовую упаковку.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5.2.1. Этапы подготовки тестовой упаковки: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5.2.1.1. Материалы для подготовки тестовых упаковок должны храниться в месте проведения стерилизации.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5.2.1.2. Тестовая упаковка должна соответствовать стерилизуемым по плотности, размерам и качеству содержимого.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5.2.1.3. Место размещения тестовой упаковки должно быть наиболее труднодоступным для стерилизующих факторов. Принцип размещения представлен в таблице 5.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5.2.1.4. Маркировка даты стерилизации проводится перед началом стерилизации.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5.2.1.5. После окончания цикла стерилизации тестовая упаковка вскрывается.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5.2.1.6. Оператор составляет протокол проведения стерилизации данной партии материала в специальной учетной форме (журнал или картотека) - см. приложение 1. Если стерилизатор содержит принтерное устройство, протоколирующее параметры стерилизационного цикла, то полученные диаграммы после окончания каждого цикла вклеиваются в журнал или помещаются в конверт.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5.3. По результатам расшифровки индикаторов, размещаемых внутри тестовой упаковки, оператор делает заключение о качестве обработки всей партии стерилизуемых объектов и возможности (невозможности) дальнейшего использования материалов.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5.4. Качество обработки каждой конкретной упаковки с материалами проводится в отделениях, применяющих стерильные материалы данной партии.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5.5. Правильность протоколирования результатов контролируется ответственным персоналом (старшая медсестра ЦСО, старшая медсестра отделения).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Таблица 5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Размещение тестовой упаковки в зависимости от метода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--------------------+-----------------------------------------------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Метод       ¦      Место размещения тестовой упаковки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стерилизации   ¦       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+-------------------+----------------------------------------------+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¦Паровой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¦В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озле водостока или возле передней дверцы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¦камеры аппарата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+-------------------+----------------------------------------------+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¦Воздушный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¦В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центре камеры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+-------------------+----------------------------------------------+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¦Газовый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¦В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центре камеры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--------------------+-----------------------------------------------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УПАКОВКА МАТЕРИАЛОВ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6.1. Применяемые упаковочные материалы для любого метода стерилизации должны обладать следующими характеристиками: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Не влиять на качество стерилизуемых объектов.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Быть проницаемыми для стерилизующих агентов.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Обеспечивать герметичность вплоть до вскрытия упаковки.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Легко вскрываться без нарушения асептики содержимого.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6.2. Различают следующие виды упаковочного материала, которые могут применяться отдельно или в сочетании друг с другом: бумага, металл, стекло, ткань, пластмасса.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6.3. Упаковочные материалы делятся на две категории: одноразового использования (бумага, бумажно-пластиковые материалы), многоразового использования (контейнеры).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6.4. Для обеспечения длительного поддержания стерильности вне зависимости от метода стерилизации рекомендуется применять 2 слоя упаковочного материала (бумага, марля, ткань и т.д.). Бумага для упаковки выпускается двух видов - простая и </w:t>
      </w:r>
      <w:proofErr w:type="spell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крепированная</w:t>
      </w:r>
      <w:proofErr w:type="spell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Последняя</w:t>
      </w:r>
      <w:proofErr w:type="gramEnd"/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обладает повышенной прочностью, устойчива к повреждениям, лучше сохраняет форму. Упаковочный материал может выпускаться в виде отдельных листов различных размеров, в виде пакетов или рулонов различной вместимости.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6.5. Любой вид упаковочного материала должен соответствовать применяемому методу стерилизации и требованиям государственных стандартов.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6.6. Загрузка стерилизатора должна обеспечивать свободную циркуляцию воздуха вокруг каждой упаковки и не превышать 70% объема камеры.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6.7. При загрузке камеры парового стерилизатора различными типами упаковок (металлические контейнеры, бумажные пакеты) металлические контейнеры должны размещаться всегда под текстильными или бумажными упаковками для свободного спекания конденсата и предотвращения их намокания.</w:t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6.8. В приложениях 2 и 3 представлены стандартные схемы упаковки материалов перед стерилизацией.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Таблица 6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Максимальные сроки </w:t>
      </w:r>
      <w:proofErr w:type="gramStart"/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хранении</w:t>
      </w:r>
      <w:proofErr w:type="gramEnd"/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простерилизованных изделий в зависимости от вида упаковки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----------------------------------------------------+---------------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Вид упаковки                    ¦Сроки хранения¦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+---------------------------------------------------+--------------+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¦Бумага, ткань и др. материалы, содержащие целлюлозу¦   3 суток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+---------------------------------------------------+--------------+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¦Бумага, ткань на основе синтетических волокон      ¦   2 месяца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¦(2 слоя)                                           ¦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+---------------------------------------------------+--------------+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¦Комбинированные бумажно-пластиковые материалы      ¦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тм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тм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¦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¦(типа 3М 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Стери-Дуал</w:t>
      </w:r>
      <w:proofErr w:type="spellEnd"/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)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                           ¦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+---------------------------------------------------+--------------+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при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термозапечатывании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аппаратах              ¦  6 месяцев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+---------------------------------------------------+--------------+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при заклеивании индикаторной упаковочной лентой  ¦   3 месяца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+---------------------------------------------------+--------------+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¦Синтетические материалы в виде мешков или рулонов  ¦  1 - 5 лет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тм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тм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тм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¦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¦(типа 3М 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Стери-Лок</w:t>
      </w:r>
      <w:proofErr w:type="spellEnd"/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,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Танвек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) при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термозапеча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¦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тывании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аппаратах                               ¦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+---------------------------------------------------+--------------+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¦Металлические контейнеры без фильтров              ¦   3 суток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+---------------------------------------------------+--------------+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¦Металлические контейнеры с фильтрами               ¦   21 сутки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----------------------------------------------------+---------------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 1 </w:t>
      </w: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(рекомендуемое)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ФОРМА ЖУРНАЛА УЧЕТА ПАРАМЕТРОВ СТЕРИЛИЗАЦИИ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---------+------+------+------+------+-------------+----------+---------+---------+-----------+--------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¦Дата    ¦N 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-¦N за- ¦Время ¦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Время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¦Описание     ¦Параметры ¦Наружный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Внут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Биоло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   ¦Личная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рил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грузки¦начала¦окон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стерилизуемых¦цикла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(t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хими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ренний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гический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¦подпись¦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¦затора¦  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стер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чания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¦материалов   ¦град. C,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ческий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хими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  ¦индикатор  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¦      ¦  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лиз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стери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-¦             ¦давление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индикатор¦ческий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¦      ¦  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ции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лиз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             ¦и т.д.)   ¦         ¦индикатор¦           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¦      ¦      ¦  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ции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             ¦          ¦         ¦         ¦           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+--------+------+------+------+------+-------------+----------+---------+---------+-----------+-------+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¦12.07.99¦2     ¦3     ¦8.50  ¦9.35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еречисляются¦Согласно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¦Место    ¦Место    ¦Графа      ¦Иванова¦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¦      ¦      ¦      ¦  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стерилизуемые¦показаниям¦накле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наклеи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¦заполняется¦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       ¦      ¦      ¦      ¦      ¦предметы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¦датчиков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вания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¦</w:t>
      </w:r>
      <w:proofErr w:type="spell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вания</w:t>
      </w:r>
      <w:proofErr w:type="spell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¦после      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¦      ¦      ¦      ¦      ¦каждой       ¦          ¦         ¦         ¦получения  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¦        ¦      ¦      ¦      ¦      ¦упаковке или ¦          ¦         ¦         ¦ответа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¦      ¦      ¦      ¦      ¦указывается  ¦          ¦         ¦         ¦лаборатории¦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¦      ¦      ¦      ¦      ¦N набора     ¦          ¦         ¦         ¦           ¦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---------+------+------+------+------+-------------+----------+---------+---------+-----------+--------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Внутри размещается химический индикатор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(интегратор) из тестовой упаковки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\/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Дата    N стерилизатора      N загрузки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             -------------------------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Начало цикла: ___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___ мин          ¦ Место для наклеивания ¦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             ¦  наружного индикатора ¦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¦ Окончание цикла: ___ 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____ мин      -------------------------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Показания датчиков:     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__________________________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Описание стерилизуемых материалов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__________________________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Химический индикатор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триц. / Положит.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Биологический индикатор</w:t>
      </w:r>
      <w:proofErr w:type="gramStart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</w:t>
      </w:r>
      <w:proofErr w:type="gramEnd"/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триц. / Положит.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Подпись ________________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                                                          ¦</w:t>
      </w:r>
    </w:p>
    <w:p w:rsidR="00067ED0" w:rsidRPr="00067ED0" w:rsidRDefault="00067ED0" w:rsidP="000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067ED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 2 </w:t>
      </w: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(обязательное)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СТАНДАРТНАЯ СХЕМА ДВУХСЛОЙНОЙ УПАКОВКИ МАТЕРИАЛОВ ПЕРЕД СТЕРИЛИЗАЦИЕЙ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*****НА БУМАЖНОМ НОСИТЕЛЕ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 3 </w:t>
      </w: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(обязательное)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СТАНДАРТНАЯ СХЕМА УПАКОВКИ МАТЕРИАЛОВ ПЕРЕД СТЕРИЛИЗАЦИЕЙ В ТКАНЫЕ МАТЕРИАЛЫ</w:t>
      </w:r>
    </w:p>
    <w:p w:rsidR="00067ED0" w:rsidRPr="00067ED0" w:rsidRDefault="00067ED0" w:rsidP="000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</w:p>
    <w:p w:rsidR="00067ED0" w:rsidRPr="00067ED0" w:rsidRDefault="00067ED0" w:rsidP="00067E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7E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*****НА БУМАЖНОМ НОСИТЕЛЕ</w:t>
      </w:r>
    </w:p>
    <w:p w:rsidR="00007612" w:rsidRDefault="00007612">
      <w:bookmarkStart w:id="0" w:name="_GoBack"/>
      <w:bookmarkEnd w:id="0"/>
    </w:p>
    <w:sectPr w:rsidR="0000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0"/>
    <w:rsid w:val="00007612"/>
    <w:rsid w:val="000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67E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E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dok">
    <w:name w:val="stdok"/>
    <w:basedOn w:val="a"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7ED0"/>
    <w:rPr>
      <w:color w:val="0000FF"/>
      <w:u w:val="single"/>
    </w:rPr>
  </w:style>
  <w:style w:type="paragraph" w:customStyle="1" w:styleId="stdokn">
    <w:name w:val="stdokn"/>
    <w:basedOn w:val="a"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ED0"/>
  </w:style>
  <w:style w:type="paragraph" w:styleId="a4">
    <w:name w:val="Normal (Web)"/>
    <w:basedOn w:val="a"/>
    <w:uiPriority w:val="99"/>
    <w:semiHidden/>
    <w:unhideWhenUsed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7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E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j">
    <w:name w:val="txtj"/>
    <w:basedOn w:val="a"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67E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E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dok">
    <w:name w:val="stdok"/>
    <w:basedOn w:val="a"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7ED0"/>
    <w:rPr>
      <w:color w:val="0000FF"/>
      <w:u w:val="single"/>
    </w:rPr>
  </w:style>
  <w:style w:type="paragraph" w:customStyle="1" w:styleId="stdokn">
    <w:name w:val="stdokn"/>
    <w:basedOn w:val="a"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ED0"/>
  </w:style>
  <w:style w:type="paragraph" w:styleId="a4">
    <w:name w:val="Normal (Web)"/>
    <w:basedOn w:val="a"/>
    <w:uiPriority w:val="99"/>
    <w:semiHidden/>
    <w:unhideWhenUsed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7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E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j">
    <w:name w:val="txtj"/>
    <w:basedOn w:val="a"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6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levonevsky.org/bazaby11/zakon/index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levonevsky.org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history.back();" TargetMode="External"/><Relationship Id="rId5" Type="http://schemas.openxmlformats.org/officeDocument/2006/relationships/hyperlink" Target="http://pravo.levonevsky.org/bazaby11/republic47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2014-05-27T07:24:00Z</dcterms:created>
  <dcterms:modified xsi:type="dcterms:W3CDTF">2014-05-27T07:25:00Z</dcterms:modified>
</cp:coreProperties>
</file>