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C" w:rsidRPr="00022C1F" w:rsidRDefault="002B791C" w:rsidP="002B791C">
      <w:pPr>
        <w:spacing w:line="280" w:lineRule="exact"/>
        <w:ind w:left="5670"/>
      </w:pPr>
      <w:r w:rsidRPr="00022C1F">
        <w:t xml:space="preserve">Приложение к приказу </w:t>
      </w:r>
    </w:p>
    <w:p w:rsidR="002B791C" w:rsidRPr="00022C1F" w:rsidRDefault="002B791C" w:rsidP="002B791C">
      <w:pPr>
        <w:spacing w:line="280" w:lineRule="exact"/>
        <w:ind w:left="5670"/>
      </w:pPr>
      <w:r w:rsidRPr="00022C1F">
        <w:t xml:space="preserve">от </w:t>
      </w:r>
      <w:r w:rsidR="00253FD0">
        <w:t>15</w:t>
      </w:r>
      <w:r w:rsidR="00CA6A1A">
        <w:t>.10.202</w:t>
      </w:r>
      <w:r w:rsidR="00253FD0">
        <w:t>5</w:t>
      </w:r>
      <w:r>
        <w:t xml:space="preserve"> №</w:t>
      </w:r>
      <w:r w:rsidR="00CA6A1A">
        <w:t>2</w:t>
      </w:r>
      <w:r w:rsidR="00253FD0">
        <w:t>04</w:t>
      </w:r>
    </w:p>
    <w:p w:rsidR="002B791C" w:rsidRPr="00022C1F" w:rsidRDefault="002B791C" w:rsidP="002B791C">
      <w:pPr>
        <w:spacing w:line="280" w:lineRule="exact"/>
        <w:jc w:val="center"/>
      </w:pPr>
      <w:r w:rsidRPr="00022C1F">
        <w:t>Состав</w:t>
      </w:r>
      <w:r w:rsidRPr="00022C1F">
        <w:br/>
        <w:t>комиссии по противодействию коррупции в государственном учреждении «Брестский зональный центр гигиены и эпидемиологии»</w:t>
      </w:r>
    </w:p>
    <w:p w:rsidR="002B791C" w:rsidRPr="00022C1F" w:rsidRDefault="002B791C" w:rsidP="002B791C">
      <w:r w:rsidRPr="00022C1F">
        <w:t xml:space="preserve"> </w:t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2B791C" w:rsidRPr="00022C1F" w:rsidTr="00AB521A">
        <w:tc>
          <w:tcPr>
            <w:tcW w:w="4219" w:type="dxa"/>
          </w:tcPr>
          <w:p w:rsidR="002B791C" w:rsidRPr="00022C1F" w:rsidRDefault="001621CC" w:rsidP="00202149">
            <w:r>
              <w:t>Стойко Владислав Владимирович</w:t>
            </w:r>
          </w:p>
        </w:tc>
        <w:tc>
          <w:tcPr>
            <w:tcW w:w="5812" w:type="dxa"/>
          </w:tcPr>
          <w:p w:rsidR="002B791C" w:rsidRDefault="001621CC" w:rsidP="00202149">
            <w:r>
              <w:t>главный врач,</w:t>
            </w:r>
            <w:r w:rsidR="00764D64">
              <w:t xml:space="preserve"> </w:t>
            </w:r>
          </w:p>
          <w:p w:rsidR="001621CC" w:rsidRPr="00022C1F" w:rsidRDefault="001621CC" w:rsidP="00202149">
            <w:r>
              <w:t>председатель комиссии</w:t>
            </w:r>
          </w:p>
        </w:tc>
      </w:tr>
      <w:tr w:rsidR="00202149" w:rsidRPr="00022C1F" w:rsidTr="00AB521A">
        <w:tc>
          <w:tcPr>
            <w:tcW w:w="4219" w:type="dxa"/>
          </w:tcPr>
          <w:p w:rsidR="00202149" w:rsidRDefault="00202149" w:rsidP="00202149"/>
        </w:tc>
        <w:tc>
          <w:tcPr>
            <w:tcW w:w="5812" w:type="dxa"/>
          </w:tcPr>
          <w:p w:rsidR="00202149" w:rsidRDefault="00202149" w:rsidP="002B018A"/>
        </w:tc>
      </w:tr>
      <w:tr w:rsidR="00202149" w:rsidRPr="00022C1F" w:rsidTr="00AB521A">
        <w:tc>
          <w:tcPr>
            <w:tcW w:w="4219" w:type="dxa"/>
          </w:tcPr>
          <w:p w:rsidR="00202149" w:rsidRDefault="00202149" w:rsidP="00764D64">
            <w:r w:rsidRPr="00022C1F">
              <w:t>Члены комиссии:</w:t>
            </w:r>
          </w:p>
        </w:tc>
        <w:tc>
          <w:tcPr>
            <w:tcW w:w="5812" w:type="dxa"/>
          </w:tcPr>
          <w:p w:rsidR="00202149" w:rsidRDefault="00202149" w:rsidP="002B018A"/>
        </w:tc>
      </w:tr>
      <w:tr w:rsidR="002B791C" w:rsidRPr="00022C1F" w:rsidTr="00AB521A">
        <w:tc>
          <w:tcPr>
            <w:tcW w:w="4219" w:type="dxa"/>
          </w:tcPr>
          <w:p w:rsidR="00202149" w:rsidRDefault="00202149" w:rsidP="00202149">
            <w:r>
              <w:t>Мозоль Дмитрий</w:t>
            </w:r>
          </w:p>
          <w:p w:rsidR="00202149" w:rsidRPr="00022C1F" w:rsidRDefault="00202149" w:rsidP="00202149">
            <w:r>
              <w:t xml:space="preserve">Николаевич </w:t>
            </w:r>
          </w:p>
          <w:p w:rsidR="00202149" w:rsidRPr="00022C1F" w:rsidRDefault="00202149" w:rsidP="002B018A"/>
        </w:tc>
        <w:tc>
          <w:tcPr>
            <w:tcW w:w="5812" w:type="dxa"/>
          </w:tcPr>
          <w:p w:rsidR="00202149" w:rsidRPr="00022C1F" w:rsidRDefault="001621CC" w:rsidP="00202149">
            <w:r>
              <w:t xml:space="preserve">заместитель </w:t>
            </w:r>
            <w:r w:rsidR="00202149">
              <w:t xml:space="preserve"> </w:t>
            </w:r>
            <w:r w:rsidR="00202149" w:rsidRPr="00022C1F">
              <w:t>главн</w:t>
            </w:r>
            <w:r w:rsidR="00202149">
              <w:t>ого</w:t>
            </w:r>
            <w:r w:rsidR="00202149" w:rsidRPr="00022C1F">
              <w:t xml:space="preserve"> врач</w:t>
            </w:r>
            <w:r w:rsidR="00202149">
              <w:t>а</w:t>
            </w:r>
            <w:r w:rsidR="00202149" w:rsidRPr="00022C1F">
              <w:t>,</w:t>
            </w:r>
          </w:p>
          <w:p w:rsidR="00202149" w:rsidRDefault="001621CC" w:rsidP="00202149">
            <w:r>
              <w:t xml:space="preserve">заместитель </w:t>
            </w:r>
            <w:r w:rsidR="00202149" w:rsidRPr="00022C1F">
              <w:t>председател</w:t>
            </w:r>
            <w:r>
              <w:t>я</w:t>
            </w:r>
            <w:r w:rsidR="00202149" w:rsidRPr="00022C1F">
              <w:t xml:space="preserve"> комиссии </w:t>
            </w:r>
          </w:p>
          <w:p w:rsidR="002B791C" w:rsidRPr="00022C1F" w:rsidRDefault="002B791C" w:rsidP="002B018A"/>
        </w:tc>
      </w:tr>
      <w:tr w:rsidR="002B791C" w:rsidRPr="00022C1F" w:rsidTr="00AB521A">
        <w:tc>
          <w:tcPr>
            <w:tcW w:w="4219" w:type="dxa"/>
          </w:tcPr>
          <w:p w:rsidR="00CA6A1A" w:rsidRDefault="00CA6A1A" w:rsidP="002B018A">
            <w:r>
              <w:t xml:space="preserve">Радченко Геннадий </w:t>
            </w:r>
          </w:p>
          <w:p w:rsidR="002B791C" w:rsidRPr="00022C1F" w:rsidRDefault="00CA6A1A" w:rsidP="002B018A">
            <w:r>
              <w:t>Иванович</w:t>
            </w:r>
          </w:p>
          <w:p w:rsidR="002B791C" w:rsidRPr="00022C1F" w:rsidRDefault="002B791C" w:rsidP="002B018A"/>
        </w:tc>
        <w:tc>
          <w:tcPr>
            <w:tcW w:w="5812" w:type="dxa"/>
          </w:tcPr>
          <w:p w:rsidR="002B791C" w:rsidRPr="00022C1F" w:rsidRDefault="002B791C" w:rsidP="002B018A">
            <w:r w:rsidRPr="00022C1F">
              <w:t>заместитель главного врача</w:t>
            </w:r>
          </w:p>
        </w:tc>
      </w:tr>
      <w:tr w:rsidR="002B791C" w:rsidRPr="00022C1F" w:rsidTr="00AB521A">
        <w:trPr>
          <w:trHeight w:val="915"/>
        </w:trPr>
        <w:tc>
          <w:tcPr>
            <w:tcW w:w="4219" w:type="dxa"/>
          </w:tcPr>
          <w:p w:rsidR="002B791C" w:rsidRDefault="002B791C" w:rsidP="002B018A">
            <w:proofErr w:type="spellStart"/>
            <w:r>
              <w:t>Ничипорук</w:t>
            </w:r>
            <w:proofErr w:type="spellEnd"/>
            <w:r>
              <w:t xml:space="preserve"> Светлана</w:t>
            </w:r>
          </w:p>
          <w:p w:rsidR="001621CC" w:rsidRDefault="002B791C" w:rsidP="00D447E9">
            <w:r>
              <w:t>Генриховна</w:t>
            </w:r>
          </w:p>
          <w:p w:rsidR="00D447E9" w:rsidRDefault="00D447E9" w:rsidP="00D447E9"/>
          <w:p w:rsidR="00D447E9" w:rsidRPr="00022C1F" w:rsidRDefault="00D447E9" w:rsidP="00AD235E"/>
        </w:tc>
        <w:tc>
          <w:tcPr>
            <w:tcW w:w="5812" w:type="dxa"/>
          </w:tcPr>
          <w:p w:rsidR="002B791C" w:rsidRDefault="001671CB" w:rsidP="002B018A">
            <w:r>
              <w:t>врач-гигиенист (</w:t>
            </w:r>
            <w:r w:rsidR="001621CC">
              <w:t>заведующий отделом гигиены</w:t>
            </w:r>
            <w:r>
              <w:t>)</w:t>
            </w:r>
          </w:p>
          <w:p w:rsidR="00D4457A" w:rsidRDefault="00D4457A" w:rsidP="002B018A"/>
          <w:p w:rsidR="001671CB" w:rsidRPr="00022C1F" w:rsidRDefault="001671CB" w:rsidP="00AD235E"/>
        </w:tc>
      </w:tr>
      <w:tr w:rsidR="002B791C" w:rsidRPr="00022C1F" w:rsidTr="00AB521A">
        <w:tc>
          <w:tcPr>
            <w:tcW w:w="4219" w:type="dxa"/>
          </w:tcPr>
          <w:p w:rsidR="002B791C" w:rsidRPr="00022C1F" w:rsidRDefault="002B791C" w:rsidP="002B018A">
            <w:proofErr w:type="spellStart"/>
            <w:r w:rsidRPr="00022C1F">
              <w:t>Парчук</w:t>
            </w:r>
            <w:proofErr w:type="spellEnd"/>
            <w:r w:rsidRPr="00022C1F">
              <w:t xml:space="preserve"> Светлана </w:t>
            </w:r>
          </w:p>
          <w:p w:rsidR="002B791C" w:rsidRPr="00022C1F" w:rsidRDefault="002B791C" w:rsidP="002B018A">
            <w:r w:rsidRPr="00022C1F">
              <w:t>Сергеевна</w:t>
            </w:r>
          </w:p>
          <w:p w:rsidR="002B791C" w:rsidRDefault="002B791C" w:rsidP="002B018A"/>
          <w:p w:rsidR="001B1076" w:rsidRDefault="001B1076" w:rsidP="002B018A">
            <w:proofErr w:type="spellStart"/>
            <w:r>
              <w:t>Кочик</w:t>
            </w:r>
            <w:proofErr w:type="spellEnd"/>
            <w:r>
              <w:t xml:space="preserve"> Елена</w:t>
            </w:r>
          </w:p>
          <w:p w:rsidR="001B1076" w:rsidRDefault="001B1076" w:rsidP="002B018A">
            <w:r>
              <w:t>Ивановна</w:t>
            </w:r>
          </w:p>
          <w:p w:rsidR="001B1076" w:rsidRPr="00022C1F" w:rsidRDefault="001B1076" w:rsidP="002B018A"/>
        </w:tc>
        <w:tc>
          <w:tcPr>
            <w:tcW w:w="5812" w:type="dxa"/>
          </w:tcPr>
          <w:p w:rsidR="002B791C" w:rsidRDefault="001671CB" w:rsidP="002B018A">
            <w:r>
              <w:t>врач-эпидемиолог (</w:t>
            </w:r>
            <w:r w:rsidR="002B791C" w:rsidRPr="00022C1F">
              <w:t>заведующий отделом эпидемиологии</w:t>
            </w:r>
            <w:r>
              <w:t>)</w:t>
            </w:r>
          </w:p>
          <w:p w:rsidR="001B1076" w:rsidRDefault="001B1076" w:rsidP="002B018A"/>
          <w:p w:rsidR="001B1076" w:rsidRDefault="00253FD0" w:rsidP="001671CB">
            <w:r>
              <w:t>инструктор-дезинфектор</w:t>
            </w:r>
            <w:r w:rsidR="001671CB">
              <w:t xml:space="preserve"> (</w:t>
            </w:r>
            <w:r w:rsidR="001B1076">
              <w:t>заведующий отделом профилактической дезинфекции</w:t>
            </w:r>
            <w:r w:rsidR="001671CB">
              <w:t>)</w:t>
            </w:r>
          </w:p>
          <w:p w:rsidR="001671CB" w:rsidRPr="00022C1F" w:rsidRDefault="001671CB" w:rsidP="001671CB"/>
        </w:tc>
      </w:tr>
      <w:tr w:rsidR="002B791C" w:rsidRPr="00022C1F" w:rsidTr="00AB521A">
        <w:tc>
          <w:tcPr>
            <w:tcW w:w="4219" w:type="dxa"/>
          </w:tcPr>
          <w:p w:rsidR="002B791C" w:rsidRPr="00022C1F" w:rsidRDefault="002B791C" w:rsidP="002B018A">
            <w:proofErr w:type="spellStart"/>
            <w:r w:rsidRPr="00022C1F">
              <w:t>Труцык</w:t>
            </w:r>
            <w:proofErr w:type="spellEnd"/>
            <w:r w:rsidRPr="00022C1F">
              <w:t xml:space="preserve"> Диана</w:t>
            </w:r>
          </w:p>
          <w:p w:rsidR="002B791C" w:rsidRPr="00022C1F" w:rsidRDefault="002B791C" w:rsidP="002B018A">
            <w:r w:rsidRPr="00022C1F">
              <w:t>Николаевна</w:t>
            </w:r>
          </w:p>
          <w:p w:rsidR="002B791C" w:rsidRPr="00022C1F" w:rsidRDefault="002B791C" w:rsidP="002B018A"/>
        </w:tc>
        <w:tc>
          <w:tcPr>
            <w:tcW w:w="5812" w:type="dxa"/>
          </w:tcPr>
          <w:p w:rsidR="002B791C" w:rsidRPr="00022C1F" w:rsidRDefault="002B791C" w:rsidP="002B018A">
            <w:r w:rsidRPr="00022C1F">
              <w:t>главный бухгалтер</w:t>
            </w:r>
          </w:p>
          <w:p w:rsidR="002B791C" w:rsidRPr="00022C1F" w:rsidRDefault="002B791C" w:rsidP="002B018A"/>
        </w:tc>
      </w:tr>
      <w:tr w:rsidR="002B791C" w:rsidRPr="00022C1F" w:rsidTr="00AB521A">
        <w:tc>
          <w:tcPr>
            <w:tcW w:w="4219" w:type="dxa"/>
          </w:tcPr>
          <w:p w:rsidR="002B791C" w:rsidRPr="00022C1F" w:rsidRDefault="002B791C" w:rsidP="002B018A">
            <w:proofErr w:type="spellStart"/>
            <w:r w:rsidRPr="00022C1F">
              <w:t>Олехнович</w:t>
            </w:r>
            <w:proofErr w:type="spellEnd"/>
            <w:r w:rsidRPr="00022C1F">
              <w:t xml:space="preserve"> Инна</w:t>
            </w:r>
          </w:p>
          <w:p w:rsidR="002B791C" w:rsidRPr="00022C1F" w:rsidRDefault="002B791C" w:rsidP="002B018A">
            <w:r w:rsidRPr="00022C1F">
              <w:t>Степановна</w:t>
            </w:r>
          </w:p>
          <w:p w:rsidR="002B791C" w:rsidRPr="00022C1F" w:rsidRDefault="002B791C" w:rsidP="002B018A"/>
          <w:p w:rsidR="002B791C" w:rsidRPr="00022C1F" w:rsidRDefault="002B791C" w:rsidP="002B018A">
            <w:proofErr w:type="spellStart"/>
            <w:r w:rsidRPr="00022C1F">
              <w:t>Ополько</w:t>
            </w:r>
            <w:proofErr w:type="spellEnd"/>
            <w:r w:rsidRPr="00022C1F">
              <w:t xml:space="preserve"> Елена</w:t>
            </w:r>
          </w:p>
          <w:p w:rsidR="002B791C" w:rsidRPr="00022C1F" w:rsidRDefault="002B791C" w:rsidP="002B018A">
            <w:r w:rsidRPr="00022C1F">
              <w:t>Константиновна</w:t>
            </w:r>
          </w:p>
          <w:p w:rsidR="002B791C" w:rsidRPr="00022C1F" w:rsidRDefault="002B791C" w:rsidP="002B018A"/>
        </w:tc>
        <w:tc>
          <w:tcPr>
            <w:tcW w:w="5812" w:type="dxa"/>
          </w:tcPr>
          <w:p w:rsidR="002B791C" w:rsidRPr="00022C1F" w:rsidRDefault="002B791C" w:rsidP="002B018A">
            <w:r w:rsidRPr="00022C1F">
              <w:t>главный экономист</w:t>
            </w:r>
          </w:p>
          <w:p w:rsidR="002B791C" w:rsidRPr="00022C1F" w:rsidRDefault="002B791C" w:rsidP="002B018A"/>
          <w:p w:rsidR="002B791C" w:rsidRDefault="002B791C" w:rsidP="002B018A"/>
          <w:p w:rsidR="002B791C" w:rsidRPr="00022C1F" w:rsidRDefault="002B791C" w:rsidP="00253FD0">
            <w:r w:rsidRPr="00022C1F">
              <w:t>заведующ</w:t>
            </w:r>
            <w:r w:rsidR="00253FD0">
              <w:t>ий</w:t>
            </w:r>
            <w:r w:rsidRPr="00022C1F">
              <w:t xml:space="preserve"> хозяйством</w:t>
            </w:r>
          </w:p>
        </w:tc>
      </w:tr>
      <w:tr w:rsidR="002B791C" w:rsidRPr="00022C1F" w:rsidTr="00AB521A">
        <w:tc>
          <w:tcPr>
            <w:tcW w:w="4219" w:type="dxa"/>
          </w:tcPr>
          <w:p w:rsidR="002B791C" w:rsidRPr="00022C1F" w:rsidRDefault="00253FD0" w:rsidP="002B018A">
            <w:r>
              <w:t>Гриб Наталья Ивановна</w:t>
            </w:r>
          </w:p>
          <w:p w:rsidR="002B791C" w:rsidRPr="00022C1F" w:rsidRDefault="002B791C" w:rsidP="002B018A"/>
        </w:tc>
        <w:tc>
          <w:tcPr>
            <w:tcW w:w="5812" w:type="dxa"/>
          </w:tcPr>
          <w:p w:rsidR="002B791C" w:rsidRPr="00022C1F" w:rsidRDefault="00253FD0" w:rsidP="002B018A">
            <w:r>
              <w:t>старший инс</w:t>
            </w:r>
            <w:bookmarkStart w:id="0" w:name="_GoBack"/>
            <w:bookmarkEnd w:id="0"/>
            <w:r>
              <w:t>пектор</w:t>
            </w:r>
            <w:r w:rsidR="002B791C" w:rsidRPr="00022C1F">
              <w:t xml:space="preserve"> по кадрам</w:t>
            </w:r>
          </w:p>
        </w:tc>
      </w:tr>
      <w:tr w:rsidR="002B791C" w:rsidRPr="00022C1F" w:rsidTr="00AB521A">
        <w:tc>
          <w:tcPr>
            <w:tcW w:w="4219" w:type="dxa"/>
          </w:tcPr>
          <w:p w:rsidR="002B791C" w:rsidRPr="00022C1F" w:rsidRDefault="00F90049" w:rsidP="002B018A">
            <w:proofErr w:type="spellStart"/>
            <w:r>
              <w:t>Куксенок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5812" w:type="dxa"/>
          </w:tcPr>
          <w:p w:rsidR="002B791C" w:rsidRPr="00022C1F" w:rsidRDefault="002B791C" w:rsidP="00463E5E">
            <w:r w:rsidRPr="00022C1F">
              <w:t>юрисконсульт</w:t>
            </w:r>
          </w:p>
        </w:tc>
      </w:tr>
    </w:tbl>
    <w:p w:rsidR="000854FC" w:rsidRDefault="000854FC" w:rsidP="002D21FB"/>
    <w:sectPr w:rsidR="000854FC" w:rsidSect="00764D64">
      <w:headerReference w:type="default" r:id="rId8"/>
      <w:pgSz w:w="11906" w:h="16838"/>
      <w:pgMar w:top="709" w:right="851" w:bottom="709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28" w:rsidRDefault="00644F28" w:rsidP="004E46D1">
      <w:r>
        <w:separator/>
      </w:r>
    </w:p>
  </w:endnote>
  <w:endnote w:type="continuationSeparator" w:id="0">
    <w:p w:rsidR="00644F28" w:rsidRDefault="00644F28" w:rsidP="004E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28" w:rsidRDefault="00644F28" w:rsidP="004E46D1">
      <w:r>
        <w:separator/>
      </w:r>
    </w:p>
  </w:footnote>
  <w:footnote w:type="continuationSeparator" w:id="0">
    <w:p w:rsidR="00644F28" w:rsidRDefault="00644F28" w:rsidP="004E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C2" w:rsidRDefault="009035C2">
    <w:pPr>
      <w:pStyle w:val="a7"/>
      <w:jc w:val="center"/>
    </w:pPr>
  </w:p>
  <w:p w:rsidR="009035C2" w:rsidRDefault="009035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9F"/>
    <w:rsid w:val="00005237"/>
    <w:rsid w:val="0003265E"/>
    <w:rsid w:val="00042016"/>
    <w:rsid w:val="000854FC"/>
    <w:rsid w:val="000909CD"/>
    <w:rsid w:val="0009773F"/>
    <w:rsid w:val="000E4CE8"/>
    <w:rsid w:val="000F42A8"/>
    <w:rsid w:val="0014539C"/>
    <w:rsid w:val="001621CC"/>
    <w:rsid w:val="00163F07"/>
    <w:rsid w:val="001671CB"/>
    <w:rsid w:val="00175BFC"/>
    <w:rsid w:val="00176A4C"/>
    <w:rsid w:val="00196849"/>
    <w:rsid w:val="001B1076"/>
    <w:rsid w:val="00202149"/>
    <w:rsid w:val="00205A2D"/>
    <w:rsid w:val="00217013"/>
    <w:rsid w:val="002328C8"/>
    <w:rsid w:val="00234A4B"/>
    <w:rsid w:val="00247C49"/>
    <w:rsid w:val="0025339A"/>
    <w:rsid w:val="00253FD0"/>
    <w:rsid w:val="00264A9F"/>
    <w:rsid w:val="002B018A"/>
    <w:rsid w:val="002B791C"/>
    <w:rsid w:val="002D21FB"/>
    <w:rsid w:val="002D5170"/>
    <w:rsid w:val="002F144C"/>
    <w:rsid w:val="00301CD1"/>
    <w:rsid w:val="0032344F"/>
    <w:rsid w:val="0032495C"/>
    <w:rsid w:val="00350A01"/>
    <w:rsid w:val="00377552"/>
    <w:rsid w:val="00381AAB"/>
    <w:rsid w:val="003A2C43"/>
    <w:rsid w:val="003C6FBB"/>
    <w:rsid w:val="003E2DC8"/>
    <w:rsid w:val="003E5E62"/>
    <w:rsid w:val="003F1F6C"/>
    <w:rsid w:val="00463E5E"/>
    <w:rsid w:val="00474ED2"/>
    <w:rsid w:val="004C6D86"/>
    <w:rsid w:val="004E46D1"/>
    <w:rsid w:val="004E7D3C"/>
    <w:rsid w:val="0050356A"/>
    <w:rsid w:val="0050439D"/>
    <w:rsid w:val="00550783"/>
    <w:rsid w:val="00562EA8"/>
    <w:rsid w:val="00565E73"/>
    <w:rsid w:val="00596AE6"/>
    <w:rsid w:val="005B53C8"/>
    <w:rsid w:val="006004AC"/>
    <w:rsid w:val="00644F28"/>
    <w:rsid w:val="006522DB"/>
    <w:rsid w:val="00654C07"/>
    <w:rsid w:val="00671855"/>
    <w:rsid w:val="0069227D"/>
    <w:rsid w:val="00693B57"/>
    <w:rsid w:val="006A182B"/>
    <w:rsid w:val="006B4819"/>
    <w:rsid w:val="006B57E7"/>
    <w:rsid w:val="006E635C"/>
    <w:rsid w:val="007048F7"/>
    <w:rsid w:val="00755B15"/>
    <w:rsid w:val="00764D64"/>
    <w:rsid w:val="00777FA0"/>
    <w:rsid w:val="00791A6E"/>
    <w:rsid w:val="007A0056"/>
    <w:rsid w:val="00855008"/>
    <w:rsid w:val="00856532"/>
    <w:rsid w:val="008862C7"/>
    <w:rsid w:val="008A2BDA"/>
    <w:rsid w:val="008D3757"/>
    <w:rsid w:val="008E480F"/>
    <w:rsid w:val="009035C2"/>
    <w:rsid w:val="0095265E"/>
    <w:rsid w:val="00975CB1"/>
    <w:rsid w:val="009D2D90"/>
    <w:rsid w:val="009F4107"/>
    <w:rsid w:val="009F6B6B"/>
    <w:rsid w:val="00A222B5"/>
    <w:rsid w:val="00A45FF1"/>
    <w:rsid w:val="00AB521A"/>
    <w:rsid w:val="00AC5437"/>
    <w:rsid w:val="00AD235E"/>
    <w:rsid w:val="00B06A67"/>
    <w:rsid w:val="00B10296"/>
    <w:rsid w:val="00B26CDE"/>
    <w:rsid w:val="00B34FD7"/>
    <w:rsid w:val="00B559D5"/>
    <w:rsid w:val="00B55C46"/>
    <w:rsid w:val="00B627D9"/>
    <w:rsid w:val="00B743FC"/>
    <w:rsid w:val="00B955F3"/>
    <w:rsid w:val="00BB4954"/>
    <w:rsid w:val="00BD25DD"/>
    <w:rsid w:val="00BF4828"/>
    <w:rsid w:val="00C83AE7"/>
    <w:rsid w:val="00CA0652"/>
    <w:rsid w:val="00CA6A1A"/>
    <w:rsid w:val="00CB2AFE"/>
    <w:rsid w:val="00CB6CE3"/>
    <w:rsid w:val="00CE45AB"/>
    <w:rsid w:val="00CF16E3"/>
    <w:rsid w:val="00D00000"/>
    <w:rsid w:val="00D11339"/>
    <w:rsid w:val="00D3088E"/>
    <w:rsid w:val="00D35AD1"/>
    <w:rsid w:val="00D4457A"/>
    <w:rsid w:val="00D447E9"/>
    <w:rsid w:val="00DD22DC"/>
    <w:rsid w:val="00DF444A"/>
    <w:rsid w:val="00E10594"/>
    <w:rsid w:val="00E211FB"/>
    <w:rsid w:val="00E34823"/>
    <w:rsid w:val="00E9756F"/>
    <w:rsid w:val="00EA69E0"/>
    <w:rsid w:val="00EC6682"/>
    <w:rsid w:val="00F04D33"/>
    <w:rsid w:val="00F747CB"/>
    <w:rsid w:val="00F761B7"/>
    <w:rsid w:val="00F90049"/>
    <w:rsid w:val="00F952F8"/>
    <w:rsid w:val="00FB44F6"/>
    <w:rsid w:val="00FB4880"/>
    <w:rsid w:val="00F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9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A00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00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A9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A005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00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09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09773F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point">
    <w:name w:val="point"/>
    <w:basedOn w:val="a"/>
    <w:rsid w:val="0009773F"/>
    <w:pPr>
      <w:ind w:firstLine="567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48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8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46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46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newncpi">
    <w:name w:val="newncpi"/>
    <w:basedOn w:val="a"/>
    <w:rsid w:val="004E7D3C"/>
    <w:pPr>
      <w:ind w:firstLine="567"/>
      <w:jc w:val="both"/>
    </w:pPr>
    <w:rPr>
      <w:rFonts w:eastAsiaTheme="minorEastAsia"/>
      <w:sz w:val="24"/>
      <w:szCs w:val="24"/>
    </w:rPr>
  </w:style>
  <w:style w:type="paragraph" w:styleId="ab">
    <w:name w:val="No Spacing"/>
    <w:uiPriority w:val="99"/>
    <w:qFormat/>
    <w:rsid w:val="0055078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link w:val="ad"/>
    <w:uiPriority w:val="99"/>
    <w:qFormat/>
    <w:rsid w:val="00550783"/>
    <w:pPr>
      <w:ind w:left="5103"/>
      <w:jc w:val="center"/>
    </w:pPr>
    <w:rPr>
      <w:sz w:val="28"/>
    </w:rPr>
  </w:style>
  <w:style w:type="character" w:customStyle="1" w:styleId="ad">
    <w:name w:val="Название Знак"/>
    <w:basedOn w:val="a0"/>
    <w:link w:val="ac"/>
    <w:uiPriority w:val="99"/>
    <w:rsid w:val="005507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2pt">
    <w:name w:val="Основной текст (2) + 12 pt"/>
    <w:basedOn w:val="a0"/>
    <w:rsid w:val="00550783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9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A00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00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A9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A005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00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09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09773F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point">
    <w:name w:val="point"/>
    <w:basedOn w:val="a"/>
    <w:rsid w:val="0009773F"/>
    <w:pPr>
      <w:ind w:firstLine="567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48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8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46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46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newncpi">
    <w:name w:val="newncpi"/>
    <w:basedOn w:val="a"/>
    <w:rsid w:val="004E7D3C"/>
    <w:pPr>
      <w:ind w:firstLine="567"/>
      <w:jc w:val="both"/>
    </w:pPr>
    <w:rPr>
      <w:rFonts w:eastAsiaTheme="minorEastAsia"/>
      <w:sz w:val="24"/>
      <w:szCs w:val="24"/>
    </w:rPr>
  </w:style>
  <w:style w:type="paragraph" w:styleId="ab">
    <w:name w:val="No Spacing"/>
    <w:uiPriority w:val="99"/>
    <w:qFormat/>
    <w:rsid w:val="0055078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link w:val="ad"/>
    <w:uiPriority w:val="99"/>
    <w:qFormat/>
    <w:rsid w:val="00550783"/>
    <w:pPr>
      <w:ind w:left="5103"/>
      <w:jc w:val="center"/>
    </w:pPr>
    <w:rPr>
      <w:sz w:val="28"/>
    </w:rPr>
  </w:style>
  <w:style w:type="character" w:customStyle="1" w:styleId="ad">
    <w:name w:val="Название Знак"/>
    <w:basedOn w:val="a0"/>
    <w:link w:val="ac"/>
    <w:uiPriority w:val="99"/>
    <w:rsid w:val="005507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2pt">
    <w:name w:val="Основной текст (2) + 12 pt"/>
    <w:basedOn w:val="a0"/>
    <w:rsid w:val="00550783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A0AA55-7E60-494B-A4D1-773C41A1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2025-10-16T08:39:00Z</cp:lastPrinted>
  <dcterms:created xsi:type="dcterms:W3CDTF">2025-10-16T08:41:00Z</dcterms:created>
  <dcterms:modified xsi:type="dcterms:W3CDTF">2025-10-16T08:41:00Z</dcterms:modified>
</cp:coreProperties>
</file>